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AD4" w:rsidRPr="0024115E" w:rsidRDefault="007A2AD4" w:rsidP="0024115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PROSPECTIVE COHORT STUDY OF RIGHT VENTRICULAR NORMALIZATION AFTER PULMONARY VALVE REPLACEMENT IN ASYMPTOMATIC PATIENTS WITH MODERATE OR GREATER PULMONARY REGURGITATION AFTER REPAIRED TETRALOGY OF FALLOT</w:t>
      </w:r>
    </w:p>
    <w:p w:rsidR="0024115E" w:rsidRDefault="007A2AD4" w:rsidP="0024115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F. He</w:t>
      </w:r>
      <w:r w:rsidRPr="0024115E">
        <w:rPr>
          <w:rFonts w:ascii="Times New Roman" w:eastAsia="Times New Roman" w:hAnsi="Times New Roman" w:cs="Times New Roman"/>
          <w:color w:val="000000"/>
          <w:sz w:val="24"/>
          <w:szCs w:val="24"/>
        </w:rPr>
        <w:t>, S. Li, Z. Feng</w:t>
      </w:r>
    </w:p>
    <w:p w:rsidR="007A2AD4" w:rsidRPr="0024115E" w:rsidRDefault="007A2AD4" w:rsidP="0024115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115E">
        <w:rPr>
          <w:rFonts w:ascii="Times New Roman" w:eastAsia="Times New Roman" w:hAnsi="Times New Roman" w:cs="Times New Roman"/>
          <w:color w:val="000000"/>
          <w:sz w:val="24"/>
          <w:szCs w:val="24"/>
        </w:rPr>
        <w:t>Fuwai</w:t>
      </w:r>
      <w:proofErr w:type="spellEnd"/>
      <w:r w:rsidRPr="00241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Hospital, Beijing, China</w:t>
      </w:r>
    </w:p>
    <w:p w:rsidR="007A2AD4" w:rsidRPr="0024115E" w:rsidRDefault="007A2AD4" w:rsidP="0024115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15E" w:rsidRDefault="007A2AD4" w:rsidP="0024115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Objective: </w:t>
      </w:r>
      <w:r w:rsidRPr="00241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study aimed to investigate whether PVR in asymptomatic </w:t>
      </w:r>
      <w:proofErr w:type="spellStart"/>
      <w:r w:rsidRPr="0024115E">
        <w:rPr>
          <w:rFonts w:ascii="Times New Roman" w:eastAsia="Times New Roman" w:hAnsi="Times New Roman" w:cs="Times New Roman"/>
          <w:color w:val="000000"/>
          <w:sz w:val="24"/>
          <w:szCs w:val="24"/>
        </w:rPr>
        <w:t>rTOF</w:t>
      </w:r>
      <w:proofErr w:type="spellEnd"/>
      <w:r w:rsidRPr="00241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patient could reduce the RV size to normal volume (defined as RV end-diastolic volume index(EDVI)≤114ml/m</w:t>
      </w:r>
      <w:r w:rsidRPr="0024115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4115E">
        <w:rPr>
          <w:rFonts w:ascii="Times New Roman" w:eastAsia="Times New Roman" w:hAnsi="Times New Roman" w:cs="Times New Roman"/>
          <w:color w:val="000000"/>
          <w:sz w:val="24"/>
          <w:szCs w:val="24"/>
        </w:rPr>
        <w:t>) and improve the RV function (defined as RV ejection fraction (EF)≥48%).</w:t>
      </w:r>
    </w:p>
    <w:p w:rsidR="0024115E" w:rsidRDefault="007A2AD4" w:rsidP="0024115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Method: </w:t>
      </w:r>
      <w:r w:rsidRPr="00241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Between June 2014 and April 2018, 41 asymptomatic </w:t>
      </w:r>
      <w:proofErr w:type="spellStart"/>
      <w:r w:rsidRPr="0024115E">
        <w:rPr>
          <w:rFonts w:ascii="Times New Roman" w:eastAsia="Times New Roman" w:hAnsi="Times New Roman" w:cs="Times New Roman"/>
          <w:color w:val="000000"/>
          <w:sz w:val="24"/>
          <w:szCs w:val="24"/>
        </w:rPr>
        <w:t>rTOF</w:t>
      </w:r>
      <w:proofErr w:type="spellEnd"/>
      <w:r w:rsidRPr="00241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patients</w:t>
      </w:r>
      <w:r w:rsidR="00241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15E">
        <w:rPr>
          <w:rFonts w:ascii="Times New Roman" w:eastAsia="Times New Roman" w:hAnsi="Times New Roman" w:cs="Times New Roman"/>
          <w:color w:val="000000"/>
          <w:sz w:val="24"/>
          <w:szCs w:val="24"/>
        </w:rPr>
        <w:t>with moderate or severe pulmonary valve regurgitation underwent PVR and consented to be enrolled in this prospective study.</w:t>
      </w:r>
      <w:r w:rsidR="00241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24115E">
        <w:rPr>
          <w:rFonts w:ascii="Times New Roman" w:eastAsia="Times New Roman" w:hAnsi="Times New Roman" w:cs="Times New Roman"/>
          <w:color w:val="000000"/>
          <w:sz w:val="24"/>
          <w:szCs w:val="24"/>
        </w:rPr>
        <w:t>Cardiac</w:t>
      </w:r>
      <w:proofErr w:type="gramEnd"/>
      <w:r w:rsidRPr="00241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magnetic resonance, cardiopulmonary exercise testing, transthoracic echocardiography, electrocardiogram and chest X-ray were examined after recruitment and 6-month after PVR.</w:t>
      </w:r>
    </w:p>
    <w:p w:rsidR="0024115E" w:rsidRDefault="007A2AD4" w:rsidP="0024115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Results: </w:t>
      </w:r>
      <w:r w:rsidRPr="0024115E">
        <w:rPr>
          <w:rFonts w:ascii="Times New Roman" w:eastAsia="Times New Roman" w:hAnsi="Times New Roman" w:cs="Times New Roman"/>
          <w:color w:val="000000"/>
          <w:sz w:val="24"/>
          <w:szCs w:val="24"/>
        </w:rPr>
        <w:t>RV EDVI (153.30 ± 34.19 ml/m</w:t>
      </w:r>
      <w:r w:rsidRPr="0024115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4115E">
        <w:rPr>
          <w:rFonts w:ascii="Times New Roman" w:eastAsia="Times New Roman" w:hAnsi="Times New Roman" w:cs="Times New Roman"/>
          <w:color w:val="000000"/>
          <w:sz w:val="24"/>
          <w:szCs w:val="24"/>
        </w:rPr>
        <w:t>VS 104.05 ± 29.04 ml/m</w:t>
      </w:r>
      <w:r w:rsidRPr="0024115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41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RV end-systolic volume </w:t>
      </w:r>
      <w:proofErr w:type="gramStart"/>
      <w:r w:rsidRPr="0024115E">
        <w:rPr>
          <w:rFonts w:ascii="Times New Roman" w:eastAsia="Times New Roman" w:hAnsi="Times New Roman" w:cs="Times New Roman"/>
          <w:color w:val="000000"/>
          <w:sz w:val="24"/>
          <w:szCs w:val="24"/>
        </w:rPr>
        <w:t>index(</w:t>
      </w:r>
      <w:proofErr w:type="gramEnd"/>
      <w:r w:rsidRPr="0024115E">
        <w:rPr>
          <w:rFonts w:ascii="Times New Roman" w:eastAsia="Times New Roman" w:hAnsi="Times New Roman" w:cs="Times New Roman"/>
          <w:color w:val="000000"/>
          <w:sz w:val="24"/>
          <w:szCs w:val="24"/>
        </w:rPr>
        <w:t>RV ESVI)(100.10 ± 28.81 ml/m</w:t>
      </w:r>
      <w:r w:rsidRPr="0024115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4115E">
        <w:rPr>
          <w:rFonts w:ascii="Times New Roman" w:eastAsia="Times New Roman" w:hAnsi="Times New Roman" w:cs="Times New Roman"/>
          <w:color w:val="000000"/>
          <w:sz w:val="24"/>
          <w:szCs w:val="24"/>
        </w:rPr>
        <w:t>VS 64.71 ± 25.24 ml/m</w:t>
      </w:r>
      <w:r w:rsidRPr="0024115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4115E">
        <w:rPr>
          <w:rFonts w:ascii="Times New Roman" w:eastAsia="Times New Roman" w:hAnsi="Times New Roman" w:cs="Times New Roman"/>
          <w:color w:val="000000"/>
          <w:sz w:val="24"/>
          <w:szCs w:val="24"/>
        </w:rPr>
        <w:t>), corrected RVEF (20.71 ± 5.43 % VS 38.07 ± 9.62 %) and left ventricular ejection fraction (48.14 ± 7.90 % VS 54.22 ± 6.75 %) were significantly changed after PVR (p&lt;0.05). Thirty-one of 41 patients had normal RV size, and 7 of whom had normal RV EF (≥48%). Logistic regression analysis identified preoperative RV ESVI was associated with normalization of RV size.</w:t>
      </w:r>
      <w:r w:rsidR="00241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4115E">
        <w:rPr>
          <w:rFonts w:ascii="Times New Roman" w:eastAsia="Times New Roman" w:hAnsi="Times New Roman" w:cs="Times New Roman"/>
          <w:color w:val="000000"/>
          <w:sz w:val="24"/>
          <w:szCs w:val="24"/>
        </w:rPr>
        <w:t>Receiver</w:t>
      </w:r>
      <w:proofErr w:type="gramEnd"/>
      <w:r w:rsidRPr="00241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operating characteristic analysis revealed a cutoff value of 155 mL/m</w:t>
      </w:r>
      <w:r w:rsidRPr="0024115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4115E">
        <w:rPr>
          <w:rFonts w:ascii="Times New Roman" w:eastAsia="Times New Roman" w:hAnsi="Times New Roman" w:cs="Times New Roman"/>
          <w:color w:val="000000"/>
          <w:sz w:val="24"/>
          <w:szCs w:val="24"/>
        </w:rPr>
        <w:t>and 120 mL/m</w:t>
      </w:r>
      <w:r w:rsidRPr="0024115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4115E">
        <w:rPr>
          <w:rFonts w:ascii="Times New Roman" w:eastAsia="Times New Roman" w:hAnsi="Times New Roman" w:cs="Times New Roman"/>
          <w:color w:val="000000"/>
          <w:sz w:val="24"/>
          <w:szCs w:val="24"/>
        </w:rPr>
        <w:t>of preoperative RV EDVI and RV ESVI for normalization of postoperative RV EDVI, respectively. </w:t>
      </w:r>
    </w:p>
    <w:p w:rsidR="007A2AD4" w:rsidRPr="0024115E" w:rsidRDefault="007A2AD4" w:rsidP="0024115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Conclusion: </w:t>
      </w:r>
      <w:r w:rsidRPr="00241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Pulmonary valve replacement in asymptomatic patients with repaired Tetralogy of Fallot was effective in reducing right ventricular size and preserving right ventricular function, which should </w:t>
      </w:r>
      <w:proofErr w:type="gramStart"/>
      <w:r w:rsidRPr="0024115E">
        <w:rPr>
          <w:rFonts w:ascii="Times New Roman" w:eastAsia="Times New Roman" w:hAnsi="Times New Roman" w:cs="Times New Roman"/>
          <w:color w:val="000000"/>
          <w:sz w:val="24"/>
          <w:szCs w:val="24"/>
        </w:rPr>
        <w:t>be considered to be</w:t>
      </w:r>
      <w:proofErr w:type="gramEnd"/>
      <w:r w:rsidRPr="00241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performed in these patients.</w:t>
      </w:r>
    </w:p>
    <w:p w:rsidR="007A2AD4" w:rsidRPr="0024115E" w:rsidRDefault="007A2AD4" w:rsidP="0024115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DBB" w:rsidRPr="0024115E" w:rsidRDefault="00C05374" w:rsidP="0024115E">
      <w:pPr>
        <w:rPr>
          <w:sz w:val="24"/>
          <w:szCs w:val="24"/>
        </w:rPr>
      </w:pPr>
    </w:p>
    <w:sectPr w:rsidR="00345DBB" w:rsidRPr="0024115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374" w:rsidRDefault="00C05374" w:rsidP="0024115E">
      <w:r>
        <w:separator/>
      </w:r>
    </w:p>
  </w:endnote>
  <w:endnote w:type="continuationSeparator" w:id="0">
    <w:p w:rsidR="00C05374" w:rsidRDefault="00C05374" w:rsidP="0024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374" w:rsidRDefault="00C05374" w:rsidP="0024115E">
      <w:r>
        <w:separator/>
      </w:r>
    </w:p>
  </w:footnote>
  <w:footnote w:type="continuationSeparator" w:id="0">
    <w:p w:rsidR="00C05374" w:rsidRDefault="00C05374" w:rsidP="0024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15E" w:rsidRPr="0024115E" w:rsidRDefault="0024115E" w:rsidP="0024115E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24115E">
      <w:rPr>
        <w:rFonts w:ascii="Times New Roman" w:eastAsia="Times New Roman" w:hAnsi="Times New Roman" w:cs="Times New Roman"/>
        <w:color w:val="000000"/>
        <w:sz w:val="24"/>
        <w:szCs w:val="24"/>
      </w:rPr>
      <w:t>18-A-1380-IAC</w:t>
    </w:r>
  </w:p>
  <w:p w:rsidR="0024115E" w:rsidRPr="0024115E" w:rsidRDefault="0024115E" w:rsidP="0024115E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24115E">
      <w:rPr>
        <w:rFonts w:ascii="Times New Roman" w:eastAsia="Times New Roman" w:hAnsi="Times New Roman" w:cs="Times New Roman"/>
        <w:color w:val="000000"/>
        <w:sz w:val="24"/>
        <w:szCs w:val="24"/>
      </w:rPr>
      <w:t>48. Congenital Heart Disease</w:t>
    </w:r>
  </w:p>
  <w:p w:rsidR="0024115E" w:rsidRDefault="0024115E">
    <w:pPr>
      <w:pStyle w:val="Header"/>
    </w:pPr>
  </w:p>
  <w:p w:rsidR="0024115E" w:rsidRDefault="002411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D4"/>
    <w:rsid w:val="0024115E"/>
    <w:rsid w:val="0030401F"/>
    <w:rsid w:val="007A2AD4"/>
    <w:rsid w:val="008A10D5"/>
    <w:rsid w:val="00A128E1"/>
    <w:rsid w:val="00C05374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7E4CA"/>
  <w15:chartTrackingRefBased/>
  <w15:docId w15:val="{2E46F7C5-F0BB-49A8-9F6B-7D8CE464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15E"/>
  </w:style>
  <w:style w:type="paragraph" w:styleId="Footer">
    <w:name w:val="footer"/>
    <w:basedOn w:val="Normal"/>
    <w:link w:val="FooterChar"/>
    <w:uiPriority w:val="99"/>
    <w:unhideWhenUsed/>
    <w:rsid w:val="00241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2018-05-27T10:44:00Z</dcterms:created>
  <dcterms:modified xsi:type="dcterms:W3CDTF">2018-05-27T10:46:00Z</dcterms:modified>
</cp:coreProperties>
</file>